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75C" w:rsidRDefault="00B6175C" w:rsidP="00B6175C">
      <w:pPr>
        <w:shd w:val="clear" w:color="auto" w:fill="FFFFFF"/>
        <w:spacing w:before="100" w:beforeAutospacing="1" w:after="100" w:afterAutospacing="1"/>
        <w:ind w:left="2100"/>
        <w:jc w:val="center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eastAsia="de-DE"/>
        </w:rPr>
        <w:t>Bewertungsbogen bei Verdacht auf Kindeswohlgefährdung durch sexualisierte Gewalt</w:t>
      </w:r>
    </w:p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b/>
          <w:bCs/>
          <w:color w:val="000000"/>
          <w:sz w:val="27"/>
          <w:szCs w:val="27"/>
          <w:u w:val="single"/>
          <w:lang w:eastAsia="de-DE"/>
        </w:rPr>
        <w:t>Anlass / Sachverhalt der Meldung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895"/>
        <w:gridCol w:w="2407"/>
      </w:tblGrid>
      <w:tr w:rsidR="00B6175C" w:rsidTr="00B6175C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1.</w:t>
            </w:r>
          </w:p>
        </w:tc>
        <w:tc>
          <w:tcPr>
            <w:tcW w:w="8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 xml:space="preserve">Verdacht auf sexualisierte Gewalt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aufgr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 xml:space="preserve">. V. Interpretationen aktueller sprachlicher u./o. Verhaltensäußerungen des M./J. (z. B. einnässen / einkoten, zurückgezogen / introvertiert, selbstverletzend / grenzverletzend, sexualisierendes Verhalten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u.ä.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)</w:t>
            </w:r>
          </w:p>
        </w:tc>
        <w:tc>
          <w:tcPr>
            <w:tcW w:w="4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</w:tr>
      <w:tr w:rsidR="00B6175C" w:rsidTr="00B617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2.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 xml:space="preserve">Verdacht auf sexualisierte Gewalt aufgrund aktueller sprachlicher Andeutungen des Mädchen/Jungen (z. B. „Der macht so komische Sachen“ </w:t>
            </w:r>
            <w:proofErr w:type="spellStart"/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u.ä.</w:t>
            </w:r>
            <w:proofErr w:type="spellEnd"/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</w:tr>
      <w:tr w:rsidR="00B6175C" w:rsidTr="00B617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3.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Aktuelle Anwesenheit eines verurteilten, nicht therapierten Sexualstraftäters im Haushalt oder engen Bezugsrahmen d. M./J.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</w:tr>
      <w:tr w:rsidR="00B6175C" w:rsidTr="00B617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4.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Verdacht auf sexualisierte Gewalt aufgrund aktueller konkreter körperlicher Spuren (z. B. Hämatome an Oberschenkelinnenseiten o.ä.)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</w:tr>
      <w:tr w:rsidR="00B6175C" w:rsidTr="00B617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5.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Aktuelle Beobachtungen von sexualisierter Gewalt gegen d. M./J. durch andere Personen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</w:tr>
      <w:tr w:rsidR="00B6175C" w:rsidTr="00B617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6.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Foto- bzw. Filmmaterial, auf denen sexualisierte Gewalthandlungen dokumentiert sind.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</w:tr>
      <w:tr w:rsidR="00B6175C" w:rsidTr="00B617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7.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Aktuelle konkrete Spuren (z. B. Sperma) bzw. konkrete medizinische Befunde.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</w:tr>
      <w:tr w:rsidR="00B6175C" w:rsidTr="00B617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8.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Aktuelle Beobachtungen von sexualisierter Gewalt gegen M./J. durch Melder/in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</w:tr>
      <w:tr w:rsidR="00B6175C" w:rsidTr="00B617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9.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Konkrete sprachliche Äußerungen des M./J. über aktuelle sexualisierte Gewalterfahrung (vgl. Anm.)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</w:tr>
      <w:tr w:rsidR="00B6175C" w:rsidTr="00B617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10.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Geständnis d. Täter/in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</w:tr>
      <w:tr w:rsidR="00B6175C" w:rsidTr="00B6175C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11.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  <w:t>1-10 bezogen auf zurückliegende, nicht aktuell erfolgende sexualisierte Gewalt bzw. Verdacht darauf.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</w:tr>
    </w:tbl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eastAsia="de-DE"/>
        </w:rPr>
        <w:t xml:space="preserve">Zusammenfassende Beurteilung </w:t>
      </w:r>
    </w:p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eastAsia="de-DE"/>
        </w:rPr>
        <w:t>Wo würden Sie den Fall einordnen. Mit welcher Begründung?</w:t>
      </w:r>
      <w:r>
        <w:rPr>
          <w:rFonts w:ascii="Arial" w:hAnsi="Arial" w:cs="Arial"/>
          <w:b/>
          <w:bCs/>
          <w:color w:val="000000"/>
          <w:sz w:val="27"/>
          <w:szCs w:val="27"/>
          <w:lang w:val="ru-RU" w:eastAsia="de-DE"/>
        </w:rPr>
        <w:br/>
      </w:r>
      <w:r>
        <w:rPr>
          <w:rFonts w:ascii="Arial" w:hAnsi="Arial" w:cs="Arial"/>
          <w:noProof/>
          <w:color w:val="000000"/>
          <w:sz w:val="27"/>
          <w:szCs w:val="27"/>
          <w:lang w:eastAsia="de-DE"/>
        </w:rPr>
        <w:drawing>
          <wp:inline distT="0" distB="0" distL="0" distR="0">
            <wp:extent cx="4429125" cy="438150"/>
            <wp:effectExtent l="0" t="0" r="9525" b="0"/>
            <wp:docPr id="1" name="Grafik 1" descr="https://friedrich-elvers-schule.lernnetz.de/images/clip_image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https://friedrich-elvers-schule.lernnetz.de/images/clip_image141.gi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color w:val="000000"/>
          <w:lang w:eastAsia="de-DE"/>
        </w:rPr>
        <w:lastRenderedPageBreak/>
        <w:t>Graubereich A: Informationen fehlen &gt; Clearingaufträge</w:t>
      </w:r>
    </w:p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color w:val="000000"/>
          <w:lang w:eastAsia="de-DE"/>
        </w:rPr>
        <w:t xml:space="preserve">Graubereich B: konkrete Hinweise, Aufträge zur Abwendung der KWG </w:t>
      </w:r>
    </w:p>
    <w:tbl>
      <w:tblPr>
        <w:tblW w:w="0" w:type="auto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9"/>
        <w:gridCol w:w="1269"/>
        <w:gridCol w:w="1535"/>
        <w:gridCol w:w="1535"/>
        <w:gridCol w:w="1679"/>
      </w:tblGrid>
      <w:tr w:rsidR="00B6175C" w:rsidTr="00B6175C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Kind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Leistung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Graubereich 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Graubereich 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175C" w:rsidRDefault="00B6175C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Gefährdungs-bereich</w:t>
            </w:r>
          </w:p>
        </w:tc>
      </w:tr>
      <w:tr w:rsidR="00B6175C" w:rsidTr="00B6175C">
        <w:trPr>
          <w:trHeight w:hRule="exact" w:val="69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Pr="00B6175C" w:rsidRDefault="00B6175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000000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körperliche Gewalt/ häusliche Gewalt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6175C" w:rsidTr="00B6175C">
        <w:trPr>
          <w:trHeight w:hRule="exact"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 xml:space="preserve">Autonomiekonflikte*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6175C" w:rsidTr="00B6175C">
        <w:trPr>
          <w:trHeight w:hRule="exact"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sexueller Missbrauch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6175C" w:rsidTr="00B6175C">
        <w:trPr>
          <w:trHeight w:hRule="exact"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Aufforderung zu Kriminalität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6175C" w:rsidTr="00B6175C">
        <w:trPr>
          <w:trHeight w:hRule="exact"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Gesundheitliche Gefährdung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6175C" w:rsidTr="00B6175C">
        <w:trPr>
          <w:trHeight w:hRule="exact"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Aufsichtspflichtverletzung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6175C" w:rsidTr="00B6175C">
        <w:trPr>
          <w:trHeight w:hRule="exact"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seelische Verwahrlosung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6175C" w:rsidTr="00B6175C">
        <w:trPr>
          <w:trHeight w:hRule="exact"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Verhinderung zukünftiger Entwicklung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B6175C" w:rsidTr="00B6175C">
        <w:trPr>
          <w:trHeight w:hRule="exact" w:val="34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de-DE"/>
              </w:rPr>
              <w:t>Verhinderung Schulbesuch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Arial" w:hAnsi="Arial" w:cs="Arial"/>
                <w:color w:val="000000"/>
                <w:sz w:val="27"/>
                <w:szCs w:val="27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175C" w:rsidRDefault="00B6175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color w:val="000000"/>
          <w:sz w:val="27"/>
          <w:szCs w:val="27"/>
          <w:lang w:eastAsia="de-DE"/>
        </w:rPr>
        <w:t xml:space="preserve">* </w:t>
      </w:r>
      <w:r>
        <w:rPr>
          <w:rFonts w:ascii="Arial" w:hAnsi="Arial" w:cs="Arial"/>
          <w:color w:val="000000"/>
          <w:lang w:eastAsia="de-DE"/>
        </w:rPr>
        <w:t>Autonomiekonflikte werden charakterisiert durch die Nichtbewältigung von Ablösekonflikten</w:t>
      </w:r>
      <w:r>
        <w:rPr>
          <w:rFonts w:ascii="Arial" w:hAnsi="Arial" w:cs="Arial"/>
          <w:color w:val="000000"/>
          <w:sz w:val="27"/>
          <w:szCs w:val="27"/>
          <w:lang w:eastAsia="de-DE"/>
        </w:rPr>
        <w:t xml:space="preserve"> </w:t>
      </w:r>
      <w:r>
        <w:rPr>
          <w:rFonts w:ascii="Arial" w:hAnsi="Arial" w:cs="Arial"/>
          <w:color w:val="000000"/>
          <w:lang w:eastAsia="de-DE"/>
        </w:rPr>
        <w:t>der Eltern und Jugendlichen/Kindern.</w:t>
      </w:r>
    </w:p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sz w:val="27"/>
          <w:szCs w:val="27"/>
          <w:lang w:eastAsia="de-DE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eastAsia="de-DE"/>
        </w:rPr>
        <w:t xml:space="preserve">Begründungen zur Risikoeinschätzung der Fachkräfte: </w:t>
      </w:r>
    </w:p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</w:p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eastAsia="de-DE"/>
        </w:rPr>
        <w:t xml:space="preserve">Mögliches weiteres Vorgehen (Vorschläge der Fachkräfte): </w:t>
      </w:r>
    </w:p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color w:val="000000"/>
          <w:sz w:val="27"/>
          <w:szCs w:val="27"/>
          <w:lang w:eastAsia="de-DE"/>
        </w:rPr>
        <w:t>(ab Graubereich B)</w:t>
      </w:r>
    </w:p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color w:val="000000"/>
          <w:sz w:val="27"/>
          <w:szCs w:val="27"/>
          <w:lang w:eastAsia="de-DE"/>
        </w:rPr>
        <w:t xml:space="preserve">________________________________  </w:t>
      </w:r>
    </w:p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color w:val="000000"/>
          <w:sz w:val="27"/>
          <w:szCs w:val="27"/>
          <w:lang w:eastAsia="de-DE"/>
        </w:rPr>
        <w:t xml:space="preserve">Ort/Datum  </w:t>
      </w:r>
    </w:p>
    <w:p w:rsidR="00B6175C" w:rsidRDefault="00B6175C" w:rsidP="00B6175C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7"/>
          <w:szCs w:val="27"/>
          <w:lang w:eastAsia="de-DE"/>
        </w:rPr>
      </w:pPr>
      <w:r>
        <w:rPr>
          <w:rFonts w:ascii="Arial" w:hAnsi="Arial" w:cs="Arial"/>
          <w:color w:val="000000"/>
          <w:sz w:val="27"/>
          <w:szCs w:val="27"/>
          <w:lang w:eastAsia="de-DE"/>
        </w:rPr>
        <w:t>Unterschriften der Teilnehmer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  <w:lang w:eastAsia="de-DE"/>
        </w:rPr>
        <w:t>:</w:t>
      </w:r>
    </w:p>
    <w:p w:rsidR="00FC284B" w:rsidRDefault="00FC284B"/>
    <w:sectPr w:rsidR="00FC2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5C"/>
    <w:rsid w:val="00B6175C"/>
    <w:rsid w:val="00FC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0DAC"/>
  <w15:chartTrackingRefBased/>
  <w15:docId w15:val="{AA9812FB-8277-4548-8CE4-F2D423A9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175C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8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3.gif@01D81E68.15542DE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Schwegler, Swetlana</dc:creator>
  <cp:keywords/>
  <dc:description/>
  <cp:lastModifiedBy>Schwegler, Swetlana</cp:lastModifiedBy>
  <cp:revision>1</cp:revision>
  <dcterms:created xsi:type="dcterms:W3CDTF">2023-02-03T08:23:00Z</dcterms:created>
  <dcterms:modified xsi:type="dcterms:W3CDTF">2023-02-03T08:25:00Z</dcterms:modified>
</cp:coreProperties>
</file>